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a4bff3f" w14:textId="a4bff3f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60571A">
        <w:rPr>
          <w:color w:val="FF0000"/>
        </w:rPr>
        <w:t>72</w:t>
      </w:r>
      <w:r w:rsidRPr="000B30FA" w:rsidR="00AE1F41">
        <w:t>. St-</w:t>
      </w:r>
      <w:r w:rsidR="00EE24A1">
        <w:t>1632/2022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60571A">
        <w:t>72</w:t>
      </w:r>
      <w:r w:rsidRPr="000B30FA" w:rsidR="00884690">
        <w:t>. St</w:t>
      </w:r>
      <w:r w:rsidRPr="000B30FA" w:rsidR="00B13065">
        <w:t>-</w:t>
      </w:r>
      <w:r w:rsidR="00EE24A1">
        <w:t>1632/2022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EE24A1" w:rsidP="00EE24A1" w:rsidRDefault="00EE24A1">
      <w:pPr>
        <w:tabs>
          <w:tab w:val="left" w:pos="709"/>
        </w:tabs>
        <w:ind w:left="1416" w:hanging="707"/>
        <w:jc w:val="both"/>
      </w:pPr>
      <w:r>
        <w:t xml:space="preserve">VEKGLOW d.o.o., OIB: 07515209731, Ilica 528, 10000 Zagreb 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6F725E" w:rsidRDefault="00942A2A">
      <w:pPr>
        <w:jc w:val="both"/>
      </w:pPr>
      <w:bookmarkStart w:name="_GoBack" w:id="0"/>
      <w:bookmarkEnd w:id="0"/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5A00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24A1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E24A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EE24A1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E24A1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E24A1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E24A1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24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24A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E24A1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E24A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E24A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1632</izvorni_sadrzaj>
    <derivirana_varijabla naziv="DomainObject.Predmet.Broj_1">1632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svibnja 2022.</izvorni_sadrzaj>
    <derivirana_varijabla naziv="DomainObject.Predmet.DatumIzradeOptuznogAkta_1">27. svibnja 2022.</derivirana_varijabla>
  </DomainObject.Predmet.DatumIzradeOptuznogAkta>
  <DomainObject.Predmet.DatumIzradeOptuznogAktaFormated>
    <izvorni_sadrzaj>27.5.2022.</izvorni_sadrzaj>
    <derivirana_varijabla naziv="DomainObject.Predmet.DatumIzradeOptuznogAktaFormated_1">27.5.2022.</derivirana_varijabla>
  </DomainObject.Predmet.DatumIzradeOptuznogAktaFormated>
  <DomainObject.Predmet.DatumOsnivanja>
    <izvorni_sadrzaj>27. svibnja 2022.</izvorni_sadrzaj>
    <derivirana_varijabla naziv="DomainObject.Predmet.DatumOsnivanja_1">27.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svibnja 2022.</izvorni_sadrzaj>
    <derivirana_varijabla naziv="DomainObject.Predmet.DatumPrimitkaOptuznogAkta_1">27.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St-1632/2022</izvorni_sadrzaj>
    <derivirana_varijabla naziv="DomainObject.Predmet.OznakaBroj_1">St-1632/2022</derivirana_varijabla>
  </DomainObject.Predmet.OznakaBroj>
  <DomainObject.Predmet.OznakaBrojOptuznogAkta>
    <izvorni_sadrzaj>04-06-22-2751</izvorni_sadrzaj>
    <derivirana_varijabla naziv="DomainObject.Predmet.OznakaBrojOptuznogAkta_1">04-06-22-2751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VEKGLOW d.o.o.</izvorni_sadrzaj>
    <derivirana_varijabla naziv="DomainObject.Predmet.ProtustrankaFormated_1">  VEKGLOW d.o.o.</derivirana_varijabla>
  </DomainObject.Predmet.ProtustrankaFormated>
  <DomainObject.Predmet.ProtustrankaFormatedOIB>
    <izvorni_sadrzaj>  VEKGLOW d.o.o., OIB 07515209731</izvorni_sadrzaj>
    <derivirana_varijabla naziv="DomainObject.Predmet.ProtustrankaFormatedOIB_1">  VEKGLOW d.o.o., OIB 07515209731</derivirana_varijabla>
  </DomainObject.Predmet.ProtustrankaFormatedOIB>
  <DomainObject.Predmet.ProtustrankaFormatedWithAdress>
    <izvorni_sadrzaj> VEKGLOW d.o.o., Ilica 528, 10000 Zagreb</izvorni_sadrzaj>
    <derivirana_varijabla naziv="DomainObject.Predmet.ProtustrankaFormatedWithAdress_1"> VEKGLOW d.o.o., Ilica 528, 10000 Zagreb</derivirana_varijabla>
  </DomainObject.Predmet.ProtustrankaFormatedWithAdress>
  <DomainObject.Predmet.ProtustrankaFormatedWithAdressOIB>
    <izvorni_sadrzaj> VEKGLOW d.o.o., OIB 07515209731, Ilica 528, 10000 Zagreb</izvorni_sadrzaj>
    <derivirana_varijabla naziv="DomainObject.Predmet.ProtustrankaFormatedWithAdressOIB_1"> VEKGLOW d.o.o., OIB 07515209731, Ilica 528, 10000 Zagreb</derivirana_varijabla>
  </DomainObject.Predmet.ProtustrankaFormatedWithAdressOIB>
  <DomainObject.Predmet.ProtustrankaWithAdress>
    <izvorni_sadrzaj>VEKGLOW d.o.o. Ilica 528, 10000 Zagreb</izvorni_sadrzaj>
    <derivirana_varijabla naziv="DomainObject.Predmet.ProtustrankaWithAdress_1">VEKGLOW d.o.o. Ilica 528, 10000 Zagreb</derivirana_varijabla>
  </DomainObject.Predmet.ProtustrankaWithAdress>
  <DomainObject.Predmet.ProtustrankaWithAdressOIB>
    <izvorni_sadrzaj>VEKGLOW d.o.o., OIB 07515209731, Ilica 528, 10000 Zagreb</izvorni_sadrzaj>
    <derivirana_varijabla naziv="DomainObject.Predmet.ProtustrankaWithAdressOIB_1">VEKGLOW d.o.o., OIB 07515209731, Ilica 528, 10000 Zagreb</derivirana_varijabla>
  </DomainObject.Predmet.ProtustrankaWithAdressOIB>
  <DomainObject.Predmet.ProtustrankaNazivFormated>
    <izvorni_sadrzaj>VEKGLOW d.o.o.</izvorni_sadrzaj>
    <derivirana_varijabla naziv="DomainObject.Predmet.ProtustrankaNazivFormated_1">VEKGLOW d.o.o.</derivirana_varijabla>
  </DomainObject.Predmet.ProtustrankaNazivFormated>
  <DomainObject.Predmet.ProtustrankaNazivFormatedOIB>
    <izvorni_sadrzaj>VEKGLOW d.o.o., OIB 07515209731</izvorni_sadrzaj>
    <derivirana_varijabla naziv="DomainObject.Predmet.ProtustrankaNazivFormatedOIB_1">VEKGLOW d.o.o., OIB 07515209731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VEKGLOW d.o.o.</item>
    </izvorni_sadrzaj>
    <derivirana_varijabla naziv="DomainObject.Predmet.ProtuStrankaListFormated_1">
      <item>VEKGLOW d.o.o.</item>
    </derivirana_varijabla>
  </DomainObject.Predmet.ProtuStrankaListFormated>
  <DomainObject.Predmet.ProtuStrankaListFormatedOIB>
    <izvorni_sadrzaj>
      <item>VEKGLOW d.o.o., OIB 07515209731</item>
    </izvorni_sadrzaj>
    <derivirana_varijabla naziv="DomainObject.Predmet.ProtuStrankaListFormatedOIB_1">
      <item>VEKGLOW d.o.o., OIB 07515209731</item>
    </derivirana_varijabla>
  </DomainObject.Predmet.ProtuStrankaListFormatedOIB>
  <DomainObject.Predmet.ProtuStrankaListFormatedWithAdress>
    <izvorni_sadrzaj>
      <item>VEKGLOW d.o.o., Ilica 528, 10000 Zagreb</item>
    </izvorni_sadrzaj>
    <derivirana_varijabla naziv="DomainObject.Predmet.ProtuStrankaListFormatedWithAdress_1">
      <item>VEKGLOW d.o.o., Ilica 528, 10000 Zagreb</item>
    </derivirana_varijabla>
  </DomainObject.Predmet.ProtuStrankaListFormatedWithAdress>
  <DomainObject.Predmet.ProtuStrankaListFormatedWithAdressOIB>
    <izvorni_sadrzaj>
      <item>VEKGLOW d.o.o., OIB 07515209731, Ilica 528, 10000 Zagreb</item>
    </izvorni_sadrzaj>
    <derivirana_varijabla naziv="DomainObject.Predmet.ProtuStrankaListFormatedWithAdressOIB_1">
      <item>VEKGLOW d.o.o., OIB 07515209731, Ilica 528, 10000 Zagreb</item>
    </derivirana_varijabla>
  </DomainObject.Predmet.ProtuStrankaListFormatedWithAdressOIB>
  <DomainObject.Predmet.ProtuStrankaListNazivFormated>
    <izvorni_sadrzaj>
      <item>VEKGLOW d.o.o.</item>
    </izvorni_sadrzaj>
    <derivirana_varijabla naziv="DomainObject.Predmet.ProtuStrankaListNazivFormated_1">
      <item>VEKGLOW d.o.o.</item>
    </derivirana_varijabla>
  </DomainObject.Predmet.ProtuStrankaListNazivFormated>
  <DomainObject.Predmet.ProtuStrankaListNazivFormatedOIB>
    <izvorni_sadrzaj>
      <item>VEKGLOW d.o.o., OIB 07515209731</item>
    </izvorni_sadrzaj>
    <derivirana_varijabla naziv="DomainObject.Predmet.ProtuStrankaListNazivFormatedOIB_1">
      <item>VEKGLOW d.o.o., OIB 07515209731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VEKGLOW d.o.o.</izvorni_sadrzaj>
    <derivirana_varijabla naziv="DomainObject.Predmet.ProtustrankaIDrugi_1">VEKGLOW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VEKGLOW d.o.o., OIB 07515209731, Ilica 528, 10000 Zagreb</izvorni_sadrzaj>
    <derivirana_varijabla naziv="DomainObject.Predmet.ProtustrankaIDrugiAdressOIB_1">VEKGLOW d.o.o., OIB 07515209731, Ilica 528,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VEKGLOW d.o.o.</item>
      <item>Financijska agencija</item>
    </izvorni_sadrzaj>
    <derivirana_varijabla naziv="DomainObject.Predmet.SudioniciListNaziv_1">
      <item>VEKGLOW d.o.o.</item>
      <item>Financijska agencija</item>
    </derivirana_varijabla>
  </DomainObject.Predmet.SudioniciListNaziv>
  <DomainObject.Predmet.SudioniciListAdressOIB>
    <izvorni_sadrzaj>
      <item>VEKGLOW d.o.o., OIB 07515209731, Ilica 528,10000 Zagreb</item>
      <item>Financijska agencija, OIB 85821130368, TRG SVIBANJSKIH ŽRTAVA 1995. 1,10000 Zagreb</item>
    </izvorni_sadrzaj>
    <derivirana_varijabla naziv="DomainObject.Predmet.SudioniciListAdressOIB_1">
      <item>VEKGLOW d.o.o., OIB 07515209731, Ilica 528,10000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07515209731</item>
      <item>, OIB 85821130368</item>
    </izvorni_sadrzaj>
    <derivirana_varijabla naziv="DomainObject.Predmet.SudioniciListNazivOIB_1">
      <item>, OIB 07515209731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svibnja 2022.</izvorni_sadrzaj>
    <derivirana_varijabla naziv="DomainObject.Predmet.DatumPocetkaProcesa_1">27.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815</properties:Characters>
  <properties:Lines>46</properties:Lines>
  <properties:Paragraphs>25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2022-09-03T06:58:00Z</cp:lastPrinted>
  <dcterms:modified xmlns:xsi="http://www.w3.org/2001/XMLSchema-instance" xsi:type="dcterms:W3CDTF">2022-09-03T06:58:00Z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